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FE64" w14:textId="3E81611F" w:rsidR="0052661D" w:rsidRPr="0052661D" w:rsidRDefault="0052661D" w:rsidP="0052661D">
      <w:pPr>
        <w:rPr>
          <w:b/>
          <w:color w:val="ED7D31" w:themeColor="accent2"/>
          <w:sz w:val="28"/>
          <w:szCs w:val="28"/>
        </w:rPr>
      </w:pPr>
      <w:r w:rsidRPr="0052661D">
        <w:rPr>
          <w:b/>
          <w:color w:val="ED7D31" w:themeColor="accent2"/>
          <w:sz w:val="28"/>
          <w:szCs w:val="28"/>
        </w:rPr>
        <w:t>CAREERS BULLETIN</w:t>
      </w:r>
    </w:p>
    <w:p w14:paraId="2A4ED6ED" w14:textId="77777777" w:rsidR="0052661D" w:rsidRDefault="0052661D" w:rsidP="0052661D"/>
    <w:p w14:paraId="19106A19" w14:textId="77777777" w:rsidR="000020C9" w:rsidRDefault="000020C9" w:rsidP="000020C9">
      <w:r>
        <w:t xml:space="preserve">The </w:t>
      </w:r>
      <w:r w:rsidRPr="00AF4268">
        <w:rPr>
          <w:b/>
        </w:rPr>
        <w:t>Institution of Mechanical Engineers</w:t>
      </w:r>
      <w:r>
        <w:t xml:space="preserve"> is offering </w:t>
      </w:r>
      <w:r w:rsidRPr="00AF4268">
        <w:rPr>
          <w:b/>
        </w:rPr>
        <w:t>virtual work experience</w:t>
      </w:r>
      <w:r>
        <w:t xml:space="preserve"> 3-14 April. The programme features sustainability &amp; climate change, managing infectious diseases, healthcare and future transport and includes e-learning materials, activities, videos, quizzes as well as access to live webinars with industry experts. For more information and to register by 27th March, visit </w:t>
      </w:r>
      <w:hyperlink r:id="rId11" w:history="1">
        <w:r w:rsidRPr="00E52614">
          <w:rPr>
            <w:rStyle w:val="Hyperlink"/>
          </w:rPr>
          <w:t>https://www.springpod.com/virtual-work-experience/mechanical-engineering-virtual-work-experience</w:t>
        </w:r>
      </w:hyperlink>
      <w:r>
        <w:t xml:space="preserve"> </w:t>
      </w:r>
    </w:p>
    <w:p w14:paraId="5E657C7B" w14:textId="77777777" w:rsidR="000020C9" w:rsidRDefault="000020C9" w:rsidP="000020C9"/>
    <w:p w14:paraId="25C2F2C3" w14:textId="79CD91F6" w:rsidR="000020C9" w:rsidRDefault="000020C9" w:rsidP="000020C9">
      <w:pPr>
        <w:rPr>
          <w:rStyle w:val="Hyperlink"/>
        </w:rPr>
      </w:pPr>
      <w:r w:rsidRPr="003F434F">
        <w:t xml:space="preserve">There are hundreds of </w:t>
      </w:r>
      <w:r w:rsidRPr="00AF4268">
        <w:rPr>
          <w:b/>
        </w:rPr>
        <w:t>university taster days</w:t>
      </w:r>
      <w:r w:rsidRPr="003F434F">
        <w:t>, webinars and other events so you can learn more about studying at university and the courses they offer. To research more, visit</w:t>
      </w:r>
      <w:r>
        <w:t xml:space="preserve"> </w:t>
      </w:r>
      <w:hyperlink r:id="rId12" w:history="1">
        <w:r w:rsidRPr="00E52614">
          <w:rPr>
            <w:rStyle w:val="Hyperlink"/>
          </w:rPr>
          <w:t>https://www.unitasterdays.com/</w:t>
        </w:r>
      </w:hyperlink>
    </w:p>
    <w:p w14:paraId="42E7E6BA" w14:textId="77777777" w:rsidR="000020C9" w:rsidRDefault="000020C9" w:rsidP="000020C9">
      <w:r>
        <w:t xml:space="preserve">The </w:t>
      </w:r>
      <w:proofErr w:type="gramStart"/>
      <w:r>
        <w:t xml:space="preserve">brand </w:t>
      </w:r>
      <w:r w:rsidRPr="00B03514">
        <w:rPr>
          <w:b/>
        </w:rPr>
        <w:t>new</w:t>
      </w:r>
      <w:proofErr w:type="gramEnd"/>
      <w:r w:rsidRPr="00B03514">
        <w:rPr>
          <w:b/>
        </w:rPr>
        <w:t xml:space="preserve"> Swindon and Wiltshire Institute of Technology</w:t>
      </w:r>
      <w:r>
        <w:t xml:space="preserve"> at Swindon College North Star Campus are holding an </w:t>
      </w:r>
      <w:r w:rsidRPr="00B03514">
        <w:rPr>
          <w:b/>
        </w:rPr>
        <w:t>open evening on 16</w:t>
      </w:r>
      <w:r w:rsidRPr="00B03514">
        <w:rPr>
          <w:b/>
          <w:vertAlign w:val="superscript"/>
        </w:rPr>
        <w:t>th</w:t>
      </w:r>
      <w:r w:rsidRPr="00B03514">
        <w:rPr>
          <w:b/>
        </w:rPr>
        <w:t xml:space="preserve"> March</w:t>
      </w:r>
      <w:r>
        <w:t xml:space="preserve"> from 5pm-7pm.  </w:t>
      </w:r>
      <w:r w:rsidRPr="00B03514">
        <w:t xml:space="preserve">An Institute of Technology (IoT) is a collaboration between Further Education (FE) providers, universities and employers. </w:t>
      </w:r>
      <w:r>
        <w:t>They</w:t>
      </w:r>
      <w:r w:rsidRPr="00B03514">
        <w:t xml:space="preserve"> are a state-of-the-art training facility, delivering high quality, higher level technical education and training across a range of STEM occupations and industries.</w:t>
      </w:r>
      <w:r>
        <w:t xml:space="preserve">  Please click on this link for more information and to book </w:t>
      </w:r>
      <w:hyperlink r:id="rId13" w:history="1">
        <w:r w:rsidRPr="00D35557">
          <w:rPr>
            <w:rStyle w:val="Hyperlink"/>
          </w:rPr>
          <w:t>https://www.sawiot.ac.uk/</w:t>
        </w:r>
      </w:hyperlink>
    </w:p>
    <w:p w14:paraId="2C173FEF" w14:textId="77777777" w:rsidR="000020C9" w:rsidRDefault="000020C9" w:rsidP="000020C9">
      <w:pPr>
        <w:rPr>
          <w:b/>
        </w:rPr>
      </w:pPr>
    </w:p>
    <w:p w14:paraId="558B36C6" w14:textId="76656D19" w:rsidR="000020C9" w:rsidRDefault="000020C9" w:rsidP="000020C9">
      <w:r w:rsidRPr="00B03514">
        <w:rPr>
          <w:b/>
        </w:rPr>
        <w:t>Bath University</w:t>
      </w:r>
      <w:r>
        <w:t xml:space="preserve"> are running an </w:t>
      </w:r>
      <w:r w:rsidRPr="00B03514">
        <w:rPr>
          <w:b/>
        </w:rPr>
        <w:t>autism summer school</w:t>
      </w:r>
      <w:r>
        <w:t xml:space="preserve"> for pupils with autism who will be completing Year 11 this summer. This summer school is a free-of-charge, one-night residential summer school that aims to give students with ASD the chance to experience higher education and university life and also equip them with the skills to ease their transition to the next stage of their development.  It's for a student and a parent/guardian who will accompany them with overnight accommodation for both visitors. Staying in on-campus first-year accommodation, all meals, information and guidance sessions and social activities are included. Travel to the University can be reimbursed (reasonable travel within the UK only).  A variety of sessions will be on offer for the students, some with and without their guests. The aim is to gently equip the students with the skills for managing independent learning and living skills, stress and anxiety amongst many others.  The 2023 summer school will take place from </w:t>
      </w:r>
      <w:r w:rsidRPr="00B03514">
        <w:rPr>
          <w:b/>
        </w:rPr>
        <w:t>Friday 4 to Saturday 5 August</w:t>
      </w:r>
      <w:r>
        <w:t>.</w:t>
      </w:r>
    </w:p>
    <w:p w14:paraId="7C6F1476" w14:textId="77777777" w:rsidR="000020C9" w:rsidRDefault="000020C9" w:rsidP="000020C9">
      <w:pPr>
        <w:rPr>
          <w:b/>
        </w:rPr>
      </w:pPr>
    </w:p>
    <w:p w14:paraId="58C13587" w14:textId="12FC8460" w:rsidR="000020C9" w:rsidRDefault="000020C9" w:rsidP="000020C9">
      <w:r w:rsidRPr="00BD758D">
        <w:rPr>
          <w:b/>
        </w:rPr>
        <w:t>Virtual Insight opportunity</w:t>
      </w:r>
      <w:r>
        <w:t xml:space="preserve"> with </w:t>
      </w:r>
      <w:r w:rsidRPr="00BD758D">
        <w:rPr>
          <w:b/>
        </w:rPr>
        <w:t xml:space="preserve">PwC </w:t>
      </w:r>
      <w:r>
        <w:t>for Year 11s- ‘</w:t>
      </w:r>
      <w:r w:rsidRPr="00BD758D">
        <w:t>Our Virtual Insight Programme provides opportunities to gain lots of valuable skills and explore your career interests and options with PwC. You may be interested in doing an apprenticeship, going to university, or a combination of both. Perhaps you’re still not sure, and you simply want to find out more about PwC and the different areas that you could join. Our Virtual Insight Programme will help you answer these questions by giving you a glimpse into our different business areas, and you’ll also hear from our people who joined through a range of student pathways and programmes.</w:t>
      </w:r>
      <w:r>
        <w:t xml:space="preserve">’  The virtual programme </w:t>
      </w:r>
      <w:r w:rsidRPr="00BD758D">
        <w:t>runs over three days: 24-26 July.</w:t>
      </w:r>
      <w:r>
        <w:t xml:space="preserve">  Please click on this link for more information </w:t>
      </w:r>
      <w:hyperlink r:id="rId14" w:history="1">
        <w:r w:rsidRPr="00D35557">
          <w:rPr>
            <w:rStyle w:val="Hyperlink"/>
          </w:rPr>
          <w:t>https://www.pwc.co.uk/careers/early-careers/our-programmes/insight-weeks.html</w:t>
        </w:r>
      </w:hyperlink>
    </w:p>
    <w:p w14:paraId="25EFF6DB" w14:textId="77777777" w:rsidR="000020C9" w:rsidRDefault="000020C9" w:rsidP="000020C9">
      <w:pPr>
        <w:rPr>
          <w:b/>
        </w:rPr>
      </w:pPr>
    </w:p>
    <w:p w14:paraId="072F4F98" w14:textId="4C70FEE8" w:rsidR="000020C9" w:rsidRDefault="000020C9" w:rsidP="000020C9">
      <w:r w:rsidRPr="00BD758D">
        <w:rPr>
          <w:b/>
        </w:rPr>
        <w:t>Bristol’s BIMM Institutes</w:t>
      </w:r>
      <w:r w:rsidRPr="00BD758D">
        <w:t xml:space="preserve"> offer courses that open doors to careers in the music industry, with alumni including George Ezra! School groups from Y11-13 are invited for tours and workshops on dates through June/July free of charge. Contact: mollyganderton@bimm.co.uk to arrange yours.</w:t>
      </w:r>
      <w:r>
        <w:t xml:space="preserve">  Click on this link for more information </w:t>
      </w:r>
      <w:hyperlink r:id="rId15" w:history="1">
        <w:r w:rsidRPr="00D35557">
          <w:rPr>
            <w:rStyle w:val="Hyperlink"/>
          </w:rPr>
          <w:t>https://www.bimm.ac.uk/open-days/</w:t>
        </w:r>
      </w:hyperlink>
    </w:p>
    <w:p w14:paraId="397DF4E1" w14:textId="77777777" w:rsidR="000020C9" w:rsidRDefault="000020C9" w:rsidP="000020C9">
      <w:pPr>
        <w:rPr>
          <w:b/>
        </w:rPr>
      </w:pPr>
    </w:p>
    <w:p w14:paraId="3D0D1BA3" w14:textId="01DDEA9B" w:rsidR="000020C9" w:rsidRDefault="000020C9" w:rsidP="000020C9">
      <w:r w:rsidRPr="00C633CE">
        <w:rPr>
          <w:b/>
        </w:rPr>
        <w:t>The Turing Scheme</w:t>
      </w:r>
      <w:r w:rsidRPr="00C633CE">
        <w:t xml:space="preserve"> is the UK government’s programme to provide funding for international opportunities in education and training across the world. It supports Global Britain by providing an opportunity for UK organisations from the higher education, further education, vocational education and training and schools sectors to offer their students, learners and pupils life-changing experiences to study or work abroad. Applications for the Turing Scheme 2023 to 2024 opened on the 14th of February and close at 4pm on the </w:t>
      </w:r>
      <w:r w:rsidRPr="00C633CE">
        <w:lastRenderedPageBreak/>
        <w:t>6th of April 2023</w:t>
      </w:r>
      <w:r>
        <w:t xml:space="preserve">.  </w:t>
      </w:r>
      <w:r w:rsidRPr="00C633CE">
        <w:t>Placements available in more than 160 destinations across the globe starting from September 2023. More than half of these placements are for young people from disadvantaged and underrepresented backgrounds.</w:t>
      </w:r>
      <w:r>
        <w:t xml:space="preserve">  Please click on this link to find out more </w:t>
      </w:r>
      <w:hyperlink r:id="rId16" w:history="1">
        <w:r w:rsidRPr="00D35557">
          <w:rPr>
            <w:rStyle w:val="Hyperlink"/>
          </w:rPr>
          <w:t>https://www.turing-scheme.org.uk/</w:t>
        </w:r>
      </w:hyperlink>
    </w:p>
    <w:p w14:paraId="12686E43" w14:textId="77777777" w:rsidR="000020C9" w:rsidRDefault="000020C9" w:rsidP="000020C9"/>
    <w:p w14:paraId="3AEA1681" w14:textId="30283AE7" w:rsidR="000020C9" w:rsidRDefault="000020C9" w:rsidP="000020C9">
      <w:r>
        <w:t xml:space="preserve">There is an opportunity for students aged 14- 18 to take part in </w:t>
      </w:r>
      <w:r w:rsidRPr="00231BA7">
        <w:rPr>
          <w:b/>
        </w:rPr>
        <w:t>virtual work experience</w:t>
      </w:r>
      <w:r>
        <w:t xml:space="preserve"> in April with </w:t>
      </w:r>
      <w:r w:rsidRPr="00B14D4C">
        <w:rPr>
          <w:b/>
        </w:rPr>
        <w:t>ICE (the Institute of Civil Engineering</w:t>
      </w:r>
      <w:r>
        <w:t xml:space="preserve">).  ‘The world around you is filled with feats of innovation made possible by civil engineering. From constantly improving transport to tackling the effects of climate change, there’s a lot that goes into civil engineering that you mightn’t have known about.’  </w:t>
      </w:r>
      <w:proofErr w:type="spellStart"/>
      <w:r>
        <w:t>Springpod</w:t>
      </w:r>
      <w:proofErr w:type="spellEnd"/>
      <w:r>
        <w:t xml:space="preserve"> and the Institution of Civil Engineers have partnered up to provide a fantastic programme that’ll show you what’s out there within the vast and varied world of civil engineering and will point you in the right direction to what’s right for you.  Please click on this link to find out more </w:t>
      </w:r>
      <w:hyperlink r:id="rId17" w:history="1">
        <w:r w:rsidRPr="00D35557">
          <w:rPr>
            <w:rStyle w:val="Hyperlink"/>
          </w:rPr>
          <w:t>https://www.springpod.com/virtual-work-experience/civil-engineers:-shaping-the-world?utm_source%09=dotdigital&amp;utm_medium%09=email&amp;utm_campaign%09=611886_CDI%20%20%20Sponsored%20email%20250123&amp;dm_t=0,0,0,0,0</w:t>
        </w:r>
      </w:hyperlink>
    </w:p>
    <w:p w14:paraId="72692251" w14:textId="77777777" w:rsidR="000020C9" w:rsidRDefault="000020C9" w:rsidP="000020C9"/>
    <w:p w14:paraId="416E27FB" w14:textId="4B5AB89C" w:rsidR="000020C9" w:rsidRDefault="000020C9" w:rsidP="000020C9">
      <w:r>
        <w:t xml:space="preserve">Your Game Plan have recordings of their </w:t>
      </w:r>
      <w:r w:rsidRPr="00231BA7">
        <w:rPr>
          <w:b/>
        </w:rPr>
        <w:t>Industry Insights webinars</w:t>
      </w:r>
      <w:r>
        <w:t>. Watch 1-hour videos featuring people and opportunities within the following sectors:</w:t>
      </w:r>
    </w:p>
    <w:p w14:paraId="3A00AF36" w14:textId="77777777" w:rsidR="000020C9" w:rsidRDefault="000020C9" w:rsidP="000020C9">
      <w:r>
        <w:t>- Technology</w:t>
      </w:r>
    </w:p>
    <w:p w14:paraId="474E7B17" w14:textId="77777777" w:rsidR="000020C9" w:rsidRDefault="000020C9" w:rsidP="000020C9">
      <w:r>
        <w:t>- Banking and Finance</w:t>
      </w:r>
    </w:p>
    <w:p w14:paraId="28D4FE58" w14:textId="77777777" w:rsidR="000020C9" w:rsidRDefault="000020C9" w:rsidP="000020C9">
      <w:r>
        <w:t>- Defence and Security</w:t>
      </w:r>
    </w:p>
    <w:p w14:paraId="0E2E3968" w14:textId="77777777" w:rsidR="000020C9" w:rsidRDefault="000020C9" w:rsidP="000020C9">
      <w:r>
        <w:t>- Environment and Sustainability</w:t>
      </w:r>
    </w:p>
    <w:p w14:paraId="1E5D108B" w14:textId="77777777" w:rsidR="000020C9" w:rsidRDefault="000020C9" w:rsidP="000020C9">
      <w:r>
        <w:t>- Public Services</w:t>
      </w:r>
    </w:p>
    <w:p w14:paraId="73505C17" w14:textId="77777777" w:rsidR="000020C9" w:rsidRDefault="000020C9" w:rsidP="000020C9">
      <w:r>
        <w:t xml:space="preserve">Please clink on this link to access the recordings </w:t>
      </w:r>
      <w:hyperlink r:id="rId18" w:history="1">
        <w:r w:rsidRPr="00D35557">
          <w:rPr>
            <w:rStyle w:val="Hyperlink"/>
          </w:rPr>
          <w:t>https://yourgameplan.co.uk/industry-insights/</w:t>
        </w:r>
      </w:hyperlink>
    </w:p>
    <w:p w14:paraId="7FC513BB" w14:textId="77777777" w:rsidR="000020C9" w:rsidRDefault="000020C9" w:rsidP="000020C9">
      <w:pPr>
        <w:rPr>
          <w:b/>
        </w:rPr>
      </w:pPr>
    </w:p>
    <w:p w14:paraId="6CE9D603" w14:textId="465681F9" w:rsidR="000020C9" w:rsidRDefault="000020C9" w:rsidP="000020C9">
      <w:r w:rsidRPr="00393F59">
        <w:rPr>
          <w:b/>
        </w:rPr>
        <w:t xml:space="preserve">NCS </w:t>
      </w:r>
      <w:r>
        <w:t xml:space="preserve">summer opportunities are now available for students aged 16-17 to apply for- Through their website young people can register their interest in LOCAL COMMUNITY EXPERIENCES where they can have a positive impact, meet new people, and learn new skills through social action projects and volunteering in their community. They will also be able to take part in their range of ONLINE EXPERIENCES, which are innovative activities that boost their independence, resilience, and employability skills. They will also have the opportunity to take part in AWAY FROM HOME EXPERIENCES, spending five days immersed in activities that centre around one of three themes: employability, independent living or social action.  Please click on this link for more information and to register </w:t>
      </w:r>
      <w:hyperlink r:id="rId19" w:history="1">
        <w:r w:rsidRPr="001256C6">
          <w:rPr>
            <w:rStyle w:val="Hyperlink"/>
          </w:rPr>
          <w:t>https://wearencs.com/</w:t>
        </w:r>
      </w:hyperlink>
      <w:r>
        <w:t xml:space="preserve"> Please note that the only time students can take part in the NCS experiences is in the summer break after taking their GCSE’s so it is a once-in-a-lifetime opportunity!</w:t>
      </w:r>
    </w:p>
    <w:p w14:paraId="0D470D66" w14:textId="77777777" w:rsidR="000020C9" w:rsidRDefault="000020C9" w:rsidP="000020C9">
      <w:pPr>
        <w:rPr>
          <w:b/>
        </w:rPr>
      </w:pPr>
    </w:p>
    <w:p w14:paraId="61C43470" w14:textId="4692EAD0" w:rsidR="000020C9" w:rsidRDefault="000020C9" w:rsidP="000020C9">
      <w:bookmarkStart w:id="0" w:name="_GoBack"/>
      <w:bookmarkEnd w:id="0"/>
      <w:r w:rsidRPr="00393F59">
        <w:rPr>
          <w:b/>
        </w:rPr>
        <w:t>Virtual work experiences with Channel 4</w:t>
      </w:r>
      <w:r>
        <w:rPr>
          <w:b/>
        </w:rPr>
        <w:t xml:space="preserve">- </w:t>
      </w:r>
      <w:r>
        <w:t>Channel 4 have</w:t>
      </w:r>
      <w:r w:rsidRPr="00393F59">
        <w:t xml:space="preserve"> launch</w:t>
      </w:r>
      <w:r>
        <w:t>ed</w:t>
      </w:r>
      <w:r w:rsidRPr="00393F59">
        <w:t xml:space="preserve"> </w:t>
      </w:r>
      <w:r>
        <w:t>thei</w:t>
      </w:r>
      <w:r w:rsidRPr="00393F59">
        <w:t>r new Virtual Work Experience Platform. Learn in your own time, and complete true-to-life tasks, set b</w:t>
      </w:r>
      <w:r>
        <w:t>y</w:t>
      </w:r>
      <w:r w:rsidRPr="00393F59">
        <w:t xml:space="preserve"> teams across Channel 4. This programme will be open to anyone 16+ years old, based in the UK and interested in gaining an in-depth understanding of the UK media industry. </w:t>
      </w:r>
      <w:r>
        <w:t xml:space="preserve"> </w:t>
      </w:r>
      <w:r w:rsidRPr="00393F59">
        <w:t>Interested in signing up and starting a new creative adventure?</w:t>
      </w:r>
      <w:r>
        <w:t xml:space="preserve"> Please click on this link </w:t>
      </w:r>
      <w:hyperlink r:id="rId20" w:history="1">
        <w:r w:rsidRPr="001E71A3">
          <w:rPr>
            <w:rStyle w:val="Hyperlink"/>
          </w:rPr>
          <w:t>https://careers.channel4.com/4skills/work-experience</w:t>
        </w:r>
      </w:hyperlink>
    </w:p>
    <w:p w14:paraId="3F1C9690" w14:textId="77777777" w:rsidR="000020C9" w:rsidRDefault="000020C9" w:rsidP="000020C9">
      <w:r>
        <w:t xml:space="preserve">To celebrate the UK's National Careers Week, </w:t>
      </w:r>
      <w:proofErr w:type="spellStart"/>
      <w:r>
        <w:t>InvestIn</w:t>
      </w:r>
      <w:proofErr w:type="spellEnd"/>
      <w:r>
        <w:t xml:space="preserve"> are running a series of free webinars this month for ages 12-18. Students will have the opportunity to learn from professionals from the worlds of Medicine, Finance and Law, and ask them questions in a live online, interactive environment.</w:t>
      </w:r>
    </w:p>
    <w:p w14:paraId="46C8DF0A" w14:textId="77777777" w:rsidR="000020C9" w:rsidRDefault="000020C9" w:rsidP="000020C9">
      <w:r>
        <w:t>Medicine: 14th March</w:t>
      </w:r>
    </w:p>
    <w:p w14:paraId="23215C79" w14:textId="77777777" w:rsidR="000020C9" w:rsidRDefault="000020C9" w:rsidP="000020C9">
      <w:r>
        <w:t>Law: 21st March</w:t>
      </w:r>
    </w:p>
    <w:p w14:paraId="51E55FA1" w14:textId="77777777" w:rsidR="000020C9" w:rsidRDefault="000020C9" w:rsidP="000020C9">
      <w:r>
        <w:t>Finance: 28th March</w:t>
      </w:r>
    </w:p>
    <w:p w14:paraId="67927CE0" w14:textId="77777777" w:rsidR="000020C9" w:rsidRDefault="000020C9" w:rsidP="000020C9">
      <w:r>
        <w:lastRenderedPageBreak/>
        <w:t xml:space="preserve">The sessions will take place at 18:00 UK time, but recordings will be sent to all students that register, so interested students should book their places even if they are unable to attend.  Please click on </w:t>
      </w:r>
      <w:hyperlink r:id="rId21" w:history="1">
        <w:r w:rsidRPr="005F46BB">
          <w:rPr>
            <w:rStyle w:val="Hyperlink"/>
          </w:rPr>
          <w:t>https://investin.org/pages/student-events?utm_source=UK+SCHOOLS+MASTER&amp;utm_campaign=e41c729372-bankersschoolmar_COPY_01&amp;utm_medium=email&amp;utm_term=0_bfccb03bbd-e41c729372-139791947&amp;mc_cid=e41c729372&amp;mc_eid=5102164602</w:t>
        </w:r>
      </w:hyperlink>
      <w:r>
        <w:t xml:space="preserve"> to register and find out more.</w:t>
      </w:r>
    </w:p>
    <w:p w14:paraId="22F0C8D1" w14:textId="22E5E54B" w:rsidR="00BB17A0" w:rsidRPr="0052661D" w:rsidRDefault="00BB17A0" w:rsidP="000020C9"/>
    <w:sectPr w:rsidR="00BB17A0" w:rsidRPr="0052661D" w:rsidSect="00E27977">
      <w:headerReference w:type="default" r:id="rId22"/>
      <w:footerReference w:type="default" r:id="rId23"/>
      <w:pgSz w:w="11906" w:h="16838"/>
      <w:pgMar w:top="720" w:right="720" w:bottom="720" w:left="720"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5AFF" w14:textId="77777777" w:rsidR="00D046BE" w:rsidRDefault="00D046BE" w:rsidP="002863A5">
      <w:r>
        <w:separator/>
      </w:r>
    </w:p>
  </w:endnote>
  <w:endnote w:type="continuationSeparator" w:id="0">
    <w:p w14:paraId="1EC2E0DB" w14:textId="77777777" w:rsidR="00D046BE" w:rsidRDefault="00D046BE" w:rsidP="0028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ACC7" w14:textId="77777777" w:rsidR="002863A5" w:rsidRDefault="004C6DB8">
    <w:pPr>
      <w:pStyle w:val="Footer"/>
    </w:pPr>
    <w:r>
      <w:rPr>
        <w:noProof/>
      </w:rPr>
      <w:drawing>
        <wp:anchor distT="0" distB="0" distL="114300" distR="114300" simplePos="0" relativeHeight="251661312" behindDoc="0" locked="0" layoutInCell="1" allowOverlap="1" wp14:anchorId="0194073C" wp14:editId="26E63EF9">
          <wp:simplePos x="0" y="0"/>
          <wp:positionH relativeFrom="margin">
            <wp:posOffset>-228873</wp:posOffset>
          </wp:positionH>
          <wp:positionV relativeFrom="paragraph">
            <wp:posOffset>169222</wp:posOffset>
          </wp:positionV>
          <wp:extent cx="7094595" cy="53477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275" cy="5385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AA2E" w14:textId="77777777" w:rsidR="00D046BE" w:rsidRDefault="00D046BE" w:rsidP="002863A5">
      <w:r>
        <w:separator/>
      </w:r>
    </w:p>
  </w:footnote>
  <w:footnote w:type="continuationSeparator" w:id="0">
    <w:p w14:paraId="5DF07A23" w14:textId="77777777" w:rsidR="00D046BE" w:rsidRDefault="00D046BE" w:rsidP="0028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DA3B" w14:textId="77777777" w:rsidR="00E27977" w:rsidRDefault="004C6DB8">
    <w:pPr>
      <w:pStyle w:val="Header"/>
    </w:pPr>
    <w:r>
      <w:rPr>
        <w:noProof/>
      </w:rPr>
      <w:drawing>
        <wp:anchor distT="0" distB="0" distL="114300" distR="114300" simplePos="0" relativeHeight="251660288" behindDoc="0" locked="0" layoutInCell="1" allowOverlap="1" wp14:anchorId="0ED1443B" wp14:editId="0D333C11">
          <wp:simplePos x="0" y="0"/>
          <wp:positionH relativeFrom="margin">
            <wp:align>center</wp:align>
          </wp:positionH>
          <wp:positionV relativeFrom="paragraph">
            <wp:posOffset>-480862</wp:posOffset>
          </wp:positionV>
          <wp:extent cx="7141017" cy="73390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017" cy="7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EF3C1" w14:textId="77777777" w:rsidR="00E27977" w:rsidRDefault="00E2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0D03"/>
    <w:multiLevelType w:val="hybridMultilevel"/>
    <w:tmpl w:val="BAC0C86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A2"/>
    <w:rsid w:val="000020C9"/>
    <w:rsid w:val="0005665F"/>
    <w:rsid w:val="00107007"/>
    <w:rsid w:val="001A6C13"/>
    <w:rsid w:val="00203C55"/>
    <w:rsid w:val="002863A5"/>
    <w:rsid w:val="002B0AB6"/>
    <w:rsid w:val="002D6CA3"/>
    <w:rsid w:val="002F5472"/>
    <w:rsid w:val="0031633E"/>
    <w:rsid w:val="003E0D0C"/>
    <w:rsid w:val="0042551E"/>
    <w:rsid w:val="004C6DB8"/>
    <w:rsid w:val="0052661D"/>
    <w:rsid w:val="005519EC"/>
    <w:rsid w:val="005A5047"/>
    <w:rsid w:val="006A45D9"/>
    <w:rsid w:val="006D3C54"/>
    <w:rsid w:val="00753CFD"/>
    <w:rsid w:val="007C1F9E"/>
    <w:rsid w:val="00906F4F"/>
    <w:rsid w:val="0092645C"/>
    <w:rsid w:val="0097138A"/>
    <w:rsid w:val="009941AC"/>
    <w:rsid w:val="009E3CEA"/>
    <w:rsid w:val="00A03FAF"/>
    <w:rsid w:val="00A20AA2"/>
    <w:rsid w:val="00BB17A0"/>
    <w:rsid w:val="00D046BE"/>
    <w:rsid w:val="00D05343"/>
    <w:rsid w:val="00DC0B46"/>
    <w:rsid w:val="00DD4DF9"/>
    <w:rsid w:val="00E27977"/>
    <w:rsid w:val="00EA374D"/>
    <w:rsid w:val="00EC490B"/>
    <w:rsid w:val="00ED1335"/>
    <w:rsid w:val="00F536BF"/>
    <w:rsid w:val="00FF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98CE2E"/>
  <w15:chartTrackingRefBased/>
  <w15:docId w15:val="{E4E37BD7-5814-43D8-9194-EBC5EFA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1A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A2"/>
    <w:pPr>
      <w:spacing w:after="0" w:line="240" w:lineRule="auto"/>
    </w:pPr>
  </w:style>
  <w:style w:type="character" w:styleId="Hyperlink">
    <w:name w:val="Hyperlink"/>
    <w:basedOn w:val="DefaultParagraphFont"/>
    <w:uiPriority w:val="99"/>
    <w:unhideWhenUsed/>
    <w:rsid w:val="005519EC"/>
    <w:rPr>
      <w:color w:val="0563C1" w:themeColor="hyperlink"/>
      <w:u w:val="single"/>
    </w:rPr>
  </w:style>
  <w:style w:type="character" w:styleId="UnresolvedMention">
    <w:name w:val="Unresolved Mention"/>
    <w:basedOn w:val="DefaultParagraphFont"/>
    <w:uiPriority w:val="99"/>
    <w:semiHidden/>
    <w:unhideWhenUsed/>
    <w:rsid w:val="005519EC"/>
    <w:rPr>
      <w:color w:val="605E5C"/>
      <w:shd w:val="clear" w:color="auto" w:fill="E1DFDD"/>
    </w:rPr>
  </w:style>
  <w:style w:type="paragraph" w:styleId="Header">
    <w:name w:val="header"/>
    <w:basedOn w:val="Normal"/>
    <w:link w:val="HeaderChar"/>
    <w:uiPriority w:val="99"/>
    <w:unhideWhenUsed/>
    <w:rsid w:val="002863A5"/>
    <w:pPr>
      <w:tabs>
        <w:tab w:val="center" w:pos="4513"/>
        <w:tab w:val="right" w:pos="9026"/>
      </w:tabs>
    </w:pPr>
  </w:style>
  <w:style w:type="character" w:customStyle="1" w:styleId="HeaderChar">
    <w:name w:val="Header Char"/>
    <w:basedOn w:val="DefaultParagraphFont"/>
    <w:link w:val="Header"/>
    <w:uiPriority w:val="99"/>
    <w:rsid w:val="002863A5"/>
  </w:style>
  <w:style w:type="paragraph" w:styleId="Footer">
    <w:name w:val="footer"/>
    <w:basedOn w:val="Normal"/>
    <w:link w:val="FooterChar"/>
    <w:uiPriority w:val="99"/>
    <w:unhideWhenUsed/>
    <w:rsid w:val="002863A5"/>
    <w:pPr>
      <w:tabs>
        <w:tab w:val="center" w:pos="4513"/>
        <w:tab w:val="right" w:pos="9026"/>
      </w:tabs>
    </w:pPr>
  </w:style>
  <w:style w:type="character" w:customStyle="1" w:styleId="FooterChar">
    <w:name w:val="Footer Char"/>
    <w:basedOn w:val="DefaultParagraphFont"/>
    <w:link w:val="Footer"/>
    <w:uiPriority w:val="99"/>
    <w:rsid w:val="002863A5"/>
  </w:style>
  <w:style w:type="paragraph" w:styleId="ListParagraph">
    <w:name w:val="List Paragraph"/>
    <w:basedOn w:val="Normal"/>
    <w:uiPriority w:val="34"/>
    <w:qFormat/>
    <w:rsid w:val="009941AC"/>
    <w:pPr>
      <w:ind w:left="720"/>
      <w:contextualSpacing/>
    </w:pPr>
  </w:style>
  <w:style w:type="paragraph" w:styleId="NormalWeb">
    <w:name w:val="Normal (Web)"/>
    <w:basedOn w:val="Normal"/>
    <w:uiPriority w:val="99"/>
    <w:semiHidden/>
    <w:unhideWhenUsed/>
    <w:rsid w:val="007C1F9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wiot.ac.uk/" TargetMode="External"/><Relationship Id="rId18" Type="http://schemas.openxmlformats.org/officeDocument/2006/relationships/hyperlink" Target="https://yourgameplan.co.uk/industry-insights/" TargetMode="External"/><Relationship Id="rId3" Type="http://schemas.openxmlformats.org/officeDocument/2006/relationships/customXml" Target="../customXml/item3.xml"/><Relationship Id="rId21" Type="http://schemas.openxmlformats.org/officeDocument/2006/relationships/hyperlink" Target="https://investin.org/pages/student-events?utm_source=UK+SCHOOLS+MASTER&amp;utm_campaign=e41c729372-bankersschoolmar_COPY_01&amp;utm_medium=email&amp;utm_term=0_bfccb03bbd-e41c729372-139791947&amp;mc_cid=e41c729372&amp;mc_eid=5102164602" TargetMode="External"/><Relationship Id="rId7" Type="http://schemas.openxmlformats.org/officeDocument/2006/relationships/settings" Target="settings.xml"/><Relationship Id="rId12" Type="http://schemas.openxmlformats.org/officeDocument/2006/relationships/hyperlink" Target="https://www.unitasterdays.com/" TargetMode="External"/><Relationship Id="rId17" Type="http://schemas.openxmlformats.org/officeDocument/2006/relationships/hyperlink" Target="https://www.springpod.com/virtual-work-experience/civil-engineers:-shaping-the-world?utm_source%09=dotdigital&amp;utm_medium%09=email&amp;utm_campaign%09=611886_CDI%20%20%20Sponsored%20email%20250123&amp;dm_t=0,0,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uring-scheme.org.uk/" TargetMode="External"/><Relationship Id="rId20" Type="http://schemas.openxmlformats.org/officeDocument/2006/relationships/hyperlink" Target="https://careers.channel4.com/4skills/work-experi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ingpod.com/virtual-work-experience/mechanical-engineering-virtual-work-experie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imm.ac.uk/open-day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earenc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wc.co.uk/careers/early-careers/our-programmes/insight-weeks.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ff51b9-cd20-40e1-be64-c94101b38e9c" xsi:nil="true"/>
    <lcf76f155ced4ddcb4097134ff3c332f xmlns="850e07c4-6d11-4d6c-b0ce-da35b0f27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6" ma:contentTypeDescription="Create a new document." ma:contentTypeScope="" ma:versionID="7a31dfcfa7b663ff2e57e1b1df830798">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d99ca4ea3880cba748b905695544f922"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DDA3-0BEE-402A-A43B-A5BDCB7D3F05}">
  <ds:schemaRefs>
    <ds:schemaRef ds:uri="http://purl.org/dc/elements/1.1/"/>
    <ds:schemaRef ds:uri="47908df9-5a43-4ab6-9d9e-8d486b01f7e3"/>
    <ds:schemaRef ds:uri="http://schemas.microsoft.com/office/2006/metadata/properties"/>
    <ds:schemaRef ds:uri="http://schemas.openxmlformats.org/package/2006/metadata/core-properties"/>
    <ds:schemaRef ds:uri="850e07c4-6d11-4d6c-b0ce-da35b0f27db5"/>
    <ds:schemaRef ds:uri="http://schemas.microsoft.com/office/2006/documentManagement/types"/>
    <ds:schemaRef ds:uri="http://purl.org/dc/dcmitype/"/>
    <ds:schemaRef ds:uri="http://purl.org/dc/terms/"/>
    <ds:schemaRef ds:uri="cbff51b9-cd20-40e1-be64-c94101b38e9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388DF5-77DC-4B70-9AF0-BB1B461C5904}">
  <ds:schemaRefs>
    <ds:schemaRef ds:uri="http://schemas.microsoft.com/sharepoint/v3/contenttype/forms"/>
  </ds:schemaRefs>
</ds:datastoreItem>
</file>

<file path=customXml/itemProps3.xml><?xml version="1.0" encoding="utf-8"?>
<ds:datastoreItem xmlns:ds="http://schemas.openxmlformats.org/officeDocument/2006/customXml" ds:itemID="{AA48CD50-5981-4778-89DA-802393555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cbff51b9-cd20-40e1-be64-c94101b3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D8138-AA65-4A84-B4EE-B3815861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Teri Youngs</cp:lastModifiedBy>
  <cp:revision>2</cp:revision>
  <cp:lastPrinted>2022-01-19T13:18:00Z</cp:lastPrinted>
  <dcterms:created xsi:type="dcterms:W3CDTF">2023-03-10T15:33:00Z</dcterms:created>
  <dcterms:modified xsi:type="dcterms:W3CDTF">2023-03-10T15:33:00Z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y fmtid="{D5CDD505-2E9C-101B-9397-08002B2CF9AE}" pid="3" name="MediaServiceImageTags">
    <vt:lpwstr/>
  </property>
</Properties>
</file>